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80" w:after="80"/>
      </w:pPr>
      <w:r>
        <w:rPr>
          <w:rFonts w:ascii="Calibri" w:hAnsi="Calibri"/>
          <w:b/>
          <w:i w:val="0"/>
          <w:color w:val="101C34"/>
          <w:sz w:val="44"/>
        </w:rPr>
        <w:t>АКТ ОКАЗАННЫХ УСЛУГ № [НОМЕР]</w:t>
      </w:r>
    </w:p>
    <w:p>
      <w:pPr>
        <w:spacing w:after="360"/>
      </w:pPr>
      <w:r>
        <w:rPr>
          <w:rFonts w:ascii="Calibri" w:hAnsi="Calibri"/>
          <w:b w:val="0"/>
          <w:i w:val="0"/>
          <w:color w:val="687184"/>
          <w:sz w:val="24"/>
        </w:rPr>
        <w:t>к Оферте на юридические услуги  |  от [ДАТА]</w:t>
      </w:r>
    </w:p>
    <w:tbl>
      <w:tblPr>
        <w:tblW w:type="dxa" w:w="9638"/>
        <w:jc w:val="left"/>
        <w:tblLayout w:type="fixed"/>
        <w:tblLook w:firstColumn="1" w:firstRow="1" w:lastColumn="0" w:lastRow="0" w:noHBand="0" w:noVBand="1" w:val="04A0"/>
        <w:tblInd w:w="120" w:type="dxa"/>
      </w:tblPr>
      <w:tblGrid>
        <w:gridCol w:w="2100"/>
        <w:gridCol w:w="7538"/>
      </w:tblGrid>
      <w:tr>
        <w:tc>
          <w:tcPr>
            <w:tcW w:type="dxa" w:w="2100"/>
            <w:tcMar>
              <w:top w:w="80" w:type="dxa"/>
              <w:left w:w="120" w:type="dxa"/>
              <w:bottom w:w="80" w:type="dxa"/>
              <w:right w:w="120" w:type="dxa"/>
            </w:tcMar>
            <w:vAlign w:val="center"/>
            <w:shd w:fill="F2F4F7"/>
          </w:tcPr>
          <w:p>
            <w:pPr>
              <w:spacing w:after="0"/>
            </w:pPr>
            <w:r>
              <w:rPr>
                <w:rFonts w:ascii="Calibri" w:hAnsi="Calibri"/>
                <w:b/>
                <w:i w:val="0"/>
                <w:color w:val="687184"/>
                <w:sz w:val="18"/>
              </w:rPr>
              <w:t>Место</w:t>
            </w:r>
          </w:p>
        </w:tc>
        <w:tc>
          <w:tcPr>
            <w:tcW w:type="dxa" w:w="7538"/>
            <w:tcMar>
              <w:top w:w="80" w:type="dxa"/>
              <w:left w:w="120" w:type="dxa"/>
              <w:bottom w:w="80" w:type="dxa"/>
              <w:right w:w="120" w:type="dxa"/>
            </w:tcMar>
            <w:vAlign w:val="center"/>
          </w:tcPr>
          <w:p>
            <w:pPr>
              <w:spacing w:after="0"/>
            </w:pPr>
            <w:r>
              <w:rPr>
                <w:rFonts w:ascii="Calibri" w:hAnsi="Calibri"/>
                <w:b w:val="0"/>
                <w:i w:val="0"/>
                <w:color w:val="101C34"/>
                <w:sz w:val="20"/>
              </w:rPr>
              <w:t>г. Санкт-Петербург</w:t>
            </w:r>
          </w:p>
        </w:tc>
      </w:tr>
      <w:tr>
        <w:tc>
          <w:tcPr>
            <w:tcW w:type="dxa" w:w="2100"/>
            <w:tcMar>
              <w:top w:w="80" w:type="dxa"/>
              <w:left w:w="120" w:type="dxa"/>
              <w:bottom w:w="80" w:type="dxa"/>
              <w:right w:w="120" w:type="dxa"/>
            </w:tcMar>
            <w:vAlign w:val="center"/>
            <w:shd w:fill="F2F4F7"/>
          </w:tcPr>
          <w:p>
            <w:pPr>
              <w:spacing w:after="0"/>
            </w:pPr>
            <w:r>
              <w:rPr>
                <w:rFonts w:ascii="Calibri" w:hAnsi="Calibri"/>
                <w:b/>
                <w:i w:val="0"/>
                <w:color w:val="687184"/>
                <w:sz w:val="18"/>
              </w:rPr>
              <w:t>Дата</w:t>
            </w:r>
          </w:p>
        </w:tc>
        <w:tc>
          <w:tcPr>
            <w:tcW w:type="dxa" w:w="7538"/>
            <w:tcMar>
              <w:top w:w="80" w:type="dxa"/>
              <w:left w:w="120" w:type="dxa"/>
              <w:bottom w:w="80" w:type="dxa"/>
              <w:right w:w="120" w:type="dxa"/>
            </w:tcMar>
            <w:vAlign w:val="center"/>
          </w:tcPr>
          <w:p>
            <w:pPr>
              <w:spacing w:after="0"/>
            </w:pPr>
            <w:r>
              <w:rPr>
                <w:rFonts w:ascii="Calibri" w:hAnsi="Calibri"/>
                <w:b w:val="0"/>
                <w:i w:val="0"/>
                <w:color w:val="101C34"/>
                <w:sz w:val="20"/>
              </w:rPr>
              <w:t>[ДАТА СОСТАВЛЕНИЯ]</w:t>
            </w:r>
          </w:p>
        </w:tc>
      </w:tr>
      <w:tr>
        <w:tc>
          <w:tcPr>
            <w:tcW w:type="dxa" w:w="2100"/>
            <w:tcMar>
              <w:top w:w="80" w:type="dxa"/>
              <w:left w:w="120" w:type="dxa"/>
              <w:bottom w:w="80" w:type="dxa"/>
              <w:right w:w="120" w:type="dxa"/>
            </w:tcMar>
            <w:vAlign w:val="center"/>
            <w:shd w:fill="F2F4F7"/>
          </w:tcPr>
          <w:p>
            <w:pPr>
              <w:spacing w:after="0"/>
            </w:pPr>
            <w:r>
              <w:rPr>
                <w:rFonts w:ascii="Calibri" w:hAnsi="Calibri"/>
                <w:b/>
                <w:i w:val="0"/>
                <w:color w:val="687184"/>
                <w:sz w:val="18"/>
              </w:rPr>
              <w:t>Основание</w:t>
            </w:r>
          </w:p>
        </w:tc>
        <w:tc>
          <w:tcPr>
            <w:tcW w:type="dxa" w:w="7538"/>
            <w:tcMar>
              <w:top w:w="80" w:type="dxa"/>
              <w:left w:w="120" w:type="dxa"/>
              <w:bottom w:w="80" w:type="dxa"/>
              <w:right w:w="120" w:type="dxa"/>
            </w:tcMar>
            <w:vAlign w:val="center"/>
          </w:tcPr>
          <w:p>
            <w:pPr>
              <w:spacing w:after="0"/>
            </w:pPr>
            <w:r>
              <w:rPr>
                <w:rFonts w:ascii="Calibri" w:hAnsi="Calibri"/>
                <w:b w:val="0"/>
                <w:i w:val="0"/>
                <w:color w:val="101C34"/>
                <w:sz w:val="20"/>
              </w:rPr>
              <w:t>Оферта, редакция № [НОМЕР] от [ДАТА], счёт № [НОМЕР] от [ДАТА]</w:t>
            </w:r>
          </w:p>
        </w:tc>
      </w:tr>
      <w:tr>
        <w:tc>
          <w:tcPr>
            <w:tcW w:type="dxa" w:w="2100"/>
            <w:tcMar>
              <w:top w:w="80" w:type="dxa"/>
              <w:left w:w="120" w:type="dxa"/>
              <w:bottom w:w="80" w:type="dxa"/>
              <w:right w:w="120" w:type="dxa"/>
            </w:tcMar>
            <w:vAlign w:val="center"/>
            <w:shd w:fill="F2F4F7"/>
          </w:tcPr>
          <w:p>
            <w:pPr>
              <w:spacing w:after="0"/>
            </w:pPr>
            <w:r>
              <w:rPr>
                <w:rFonts w:ascii="Calibri" w:hAnsi="Calibri"/>
                <w:b/>
                <w:i w:val="0"/>
                <w:color w:val="687184"/>
                <w:sz w:val="18"/>
              </w:rPr>
              <w:t>Заказ / дело</w:t>
            </w:r>
          </w:p>
        </w:tc>
        <w:tc>
          <w:tcPr>
            <w:tcW w:type="dxa" w:w="7538"/>
            <w:tcMar>
              <w:top w:w="80" w:type="dxa"/>
              <w:left w:w="120" w:type="dxa"/>
              <w:bottom w:w="80" w:type="dxa"/>
              <w:right w:w="120" w:type="dxa"/>
            </w:tcMar>
            <w:vAlign w:val="center"/>
          </w:tcPr>
          <w:p>
            <w:pPr>
              <w:spacing w:after="0"/>
            </w:pPr>
            <w:r>
              <w:rPr>
                <w:rFonts w:ascii="Calibri" w:hAnsi="Calibri"/>
                <w:b w:val="0"/>
                <w:i w:val="0"/>
                <w:color w:val="101C34"/>
                <w:sz w:val="20"/>
              </w:rPr>
              <w:t>[НОМЕР ЗАКАЗА] / [ДОЛЖНИК ИЛИ НОМЕР ДЕЛА]</w:t>
            </w:r>
          </w:p>
        </w:tc>
      </w:tr>
    </w:tbl>
    <w:p>
      <w:pPr>
        <w:spacing w:after="0"/>
      </w:pPr>
    </w:p>
    <w:p>
      <w:pPr>
        <w:jc w:val="both"/>
      </w:pPr>
      <w:r>
        <w:rPr>
          <w:rFonts w:ascii="Calibri" w:hAnsi="Calibri"/>
          <w:b/>
          <w:i w:val="0"/>
          <w:color w:val="101C34"/>
          <w:sz w:val="22"/>
        </w:rPr>
        <w:t>[ПОЛНОЕ НАИМЕНОВАНИЕ ЗАКАЗЧИКА]</w:t>
      </w:r>
      <w:r>
        <w:rPr>
          <w:rFonts w:ascii="Calibri" w:hAnsi="Calibri"/>
          <w:b w:val="0"/>
          <w:i w:val="0"/>
          <w:color w:val="101C34"/>
          <w:sz w:val="22"/>
        </w:rPr>
        <w:t xml:space="preserve">, ИНН [__________], именуемое далее «Заказчик», в лице [ДОЛЖНОСТЬ, ФИО], действующего на основании [УСТАВА / ДОВЕРЕННОСТИ], с одной стороны, и </w:t>
      </w:r>
      <w:r>
        <w:rPr>
          <w:rFonts w:ascii="Calibri" w:hAnsi="Calibri"/>
          <w:b/>
          <w:i w:val="0"/>
          <w:color w:val="101C34"/>
          <w:sz w:val="22"/>
        </w:rPr>
        <w:t>Индивидуальный предприниматель Зубченков Артем Владимирович</w:t>
      </w:r>
      <w:r>
        <w:rPr>
          <w:rFonts w:ascii="Calibri" w:hAnsi="Calibri"/>
          <w:b w:val="0"/>
          <w:i w:val="0"/>
          <w:color w:val="101C34"/>
          <w:sz w:val="22"/>
        </w:rPr>
        <w:t>, ИНН 246508212448, ОГРНИП 317246800111031, именуемый далее «Исполнитель», с другой стороны, составили настоящий Акт о нижеследующем.</w:t>
      </w:r>
    </w:p>
    <w:p>
      <w:pPr>
        <w:pStyle w:val="Heading1"/>
      </w:pPr>
      <w:r>
        <w:t>Оказанные услуги</w:t>
      </w:r>
    </w:p>
    <w:tbl>
      <w:tblPr>
        <w:tblW w:type="dxa" w:w="9638"/>
        <w:jc w:val="left"/>
        <w:tblLayout w:type="fixed"/>
        <w:tblLook w:firstColumn="1" w:firstRow="1" w:lastColumn="0" w:lastRow="0" w:noHBand="0" w:noVBand="1" w:val="04A0"/>
        <w:tblInd w:w="120" w:type="dxa"/>
      </w:tblPr>
      <w:tblGrid>
        <w:gridCol w:w="600"/>
        <w:gridCol w:w="6338"/>
        <w:gridCol w:w="750"/>
        <w:gridCol w:w="900"/>
        <w:gridCol w:w="1050"/>
      </w:tblGrid>
      <w:tr>
        <w:tc>
          <w:tcPr>
            <w:tcW w:type="dxa" w:w="600"/>
            <w:tcMar>
              <w:top w:w="80" w:type="dxa"/>
              <w:left w:w="120" w:type="dxa"/>
              <w:bottom w:w="80" w:type="dxa"/>
              <w:right w:w="120" w:type="dxa"/>
            </w:tcMar>
            <w:vAlign w:val="center"/>
            <w:shd w:fill="1F4D78"/>
          </w:tcPr>
          <w:p>
            <w:pPr>
              <w:spacing w:after="0"/>
              <w:jc w:val="center"/>
            </w:pPr>
            <w:r>
              <w:rPr>
                <w:rFonts w:ascii="Calibri" w:hAnsi="Calibri"/>
                <w:b/>
                <w:i w:val="0"/>
                <w:color w:val="FFFFFF"/>
                <w:sz w:val="18"/>
              </w:rPr>
              <w:t>№</w:t>
            </w:r>
          </w:p>
        </w:tc>
        <w:tc>
          <w:tcPr>
            <w:tcW w:type="dxa" w:w="6338"/>
            <w:tcMar>
              <w:top w:w="80" w:type="dxa"/>
              <w:left w:w="120" w:type="dxa"/>
              <w:bottom w:w="80" w:type="dxa"/>
              <w:right w:w="120" w:type="dxa"/>
            </w:tcMar>
            <w:vAlign w:val="center"/>
            <w:shd w:fill="1F4D78"/>
          </w:tcPr>
          <w:p>
            <w:pPr>
              <w:spacing w:after="0"/>
              <w:jc w:val="center"/>
            </w:pPr>
            <w:r>
              <w:rPr>
                <w:rFonts w:ascii="Calibri" w:hAnsi="Calibri"/>
                <w:b/>
                <w:i w:val="0"/>
                <w:color w:val="FFFFFF"/>
                <w:sz w:val="18"/>
              </w:rPr>
              <w:t>Наименование услуги</w:t>
            </w:r>
          </w:p>
        </w:tc>
        <w:tc>
          <w:tcPr>
            <w:tcW w:type="dxa" w:w="750"/>
            <w:tcMar>
              <w:top w:w="80" w:type="dxa"/>
              <w:left w:w="120" w:type="dxa"/>
              <w:bottom w:w="80" w:type="dxa"/>
              <w:right w:w="120" w:type="dxa"/>
            </w:tcMar>
            <w:vAlign w:val="center"/>
            <w:shd w:fill="1F4D78"/>
          </w:tcPr>
          <w:p>
            <w:pPr>
              <w:spacing w:after="0"/>
              <w:jc w:val="center"/>
            </w:pPr>
            <w:r>
              <w:rPr>
                <w:rFonts w:ascii="Calibri" w:hAnsi="Calibri"/>
                <w:b/>
                <w:i w:val="0"/>
                <w:color w:val="FFFFFF"/>
                <w:sz w:val="18"/>
              </w:rPr>
              <w:t>Кол-во</w:t>
            </w:r>
          </w:p>
        </w:tc>
        <w:tc>
          <w:tcPr>
            <w:tcW w:type="dxa" w:w="900"/>
            <w:tcMar>
              <w:top w:w="80" w:type="dxa"/>
              <w:left w:w="120" w:type="dxa"/>
              <w:bottom w:w="80" w:type="dxa"/>
              <w:right w:w="120" w:type="dxa"/>
            </w:tcMar>
            <w:vAlign w:val="center"/>
            <w:shd w:fill="1F4D78"/>
          </w:tcPr>
          <w:p>
            <w:pPr>
              <w:spacing w:after="0"/>
              <w:jc w:val="center"/>
            </w:pPr>
            <w:r>
              <w:rPr>
                <w:rFonts w:ascii="Calibri" w:hAnsi="Calibri"/>
                <w:b/>
                <w:i w:val="0"/>
                <w:color w:val="FFFFFF"/>
                <w:sz w:val="18"/>
              </w:rPr>
              <w:t>Цена, ₽</w:t>
            </w:r>
          </w:p>
        </w:tc>
        <w:tc>
          <w:tcPr>
            <w:tcW w:type="dxa" w:w="1050"/>
            <w:tcMar>
              <w:top w:w="80" w:type="dxa"/>
              <w:left w:w="120" w:type="dxa"/>
              <w:bottom w:w="80" w:type="dxa"/>
              <w:right w:w="120" w:type="dxa"/>
            </w:tcMar>
            <w:vAlign w:val="center"/>
            <w:shd w:fill="1F4D78"/>
          </w:tcPr>
          <w:p>
            <w:pPr>
              <w:spacing w:after="0"/>
              <w:jc w:val="center"/>
            </w:pPr>
            <w:r>
              <w:rPr>
                <w:rFonts w:ascii="Calibri" w:hAnsi="Calibri"/>
                <w:b/>
                <w:i w:val="0"/>
                <w:color w:val="FFFFFF"/>
                <w:sz w:val="18"/>
              </w:rPr>
              <w:t>Сумма, ₽</w:t>
            </w:r>
          </w:p>
        </w:tc>
      </w:tr>
      <w:tr>
        <w:tc>
          <w:tcPr>
            <w:tcW w:type="dxa" w:w="600"/>
            <w:tcMar>
              <w:top w:w="80" w:type="dxa"/>
              <w:left w:w="120" w:type="dxa"/>
              <w:bottom w:w="80" w:type="dxa"/>
              <w:right w:w="120" w:type="dxa"/>
            </w:tcMar>
            <w:vAlign w:val="center"/>
          </w:tcPr>
          <w:p>
            <w:pPr>
              <w:spacing w:after="0"/>
              <w:jc w:val="center"/>
            </w:pPr>
            <w:r>
              <w:rPr>
                <w:rFonts w:ascii="Calibri" w:hAnsi="Calibri"/>
                <w:b w:val="0"/>
                <w:i w:val="0"/>
                <w:color w:val="101C34"/>
                <w:sz w:val="18"/>
              </w:rPr>
              <w:t>1</w:t>
            </w:r>
          </w:p>
        </w:tc>
        <w:tc>
          <w:tcPr>
            <w:tcW w:type="dxa" w:w="6338"/>
            <w:tcMar>
              <w:top w:w="80" w:type="dxa"/>
              <w:left w:w="120" w:type="dxa"/>
              <w:bottom w:w="80" w:type="dxa"/>
              <w:right w:w="120" w:type="dxa"/>
            </w:tcMar>
            <w:vAlign w:val="center"/>
          </w:tcPr>
          <w:p>
            <w:pPr>
              <w:spacing w:after="0"/>
              <w:jc w:val="left"/>
            </w:pPr>
            <w:r>
              <w:rPr>
                <w:rFonts w:ascii="Calibri" w:hAnsi="Calibri"/>
                <w:b w:val="0"/>
                <w:i w:val="0"/>
                <w:color w:val="101C34"/>
                <w:sz w:val="18"/>
              </w:rPr>
              <w:t>Юридические услуги по взысканию задолженности с [НАИМЕНОВАНИЕ ДОЛЖНИКА]</w:t>
            </w:r>
          </w:p>
        </w:tc>
        <w:tc>
          <w:tcPr>
            <w:tcW w:type="dxa" w:w="750"/>
            <w:tcMar>
              <w:top w:w="80" w:type="dxa"/>
              <w:left w:w="120" w:type="dxa"/>
              <w:bottom w:w="80" w:type="dxa"/>
              <w:right w:w="120" w:type="dxa"/>
            </w:tcMar>
            <w:vAlign w:val="center"/>
          </w:tcPr>
          <w:p>
            <w:pPr>
              <w:spacing w:after="0"/>
              <w:jc w:val="center"/>
            </w:pPr>
            <w:r>
              <w:rPr>
                <w:rFonts w:ascii="Calibri" w:hAnsi="Calibri"/>
                <w:b w:val="0"/>
                <w:i w:val="0"/>
                <w:color w:val="101C34"/>
                <w:sz w:val="18"/>
              </w:rPr>
              <w:t>1</w:t>
            </w:r>
          </w:p>
        </w:tc>
        <w:tc>
          <w:tcPr>
            <w:tcW w:type="dxa" w:w="900"/>
            <w:tcMar>
              <w:top w:w="80" w:type="dxa"/>
              <w:left w:w="120" w:type="dxa"/>
              <w:bottom w:w="80" w:type="dxa"/>
              <w:right w:w="120" w:type="dxa"/>
            </w:tcMar>
            <w:vAlign w:val="center"/>
          </w:tcPr>
          <w:p>
            <w:pPr>
              <w:spacing w:after="0"/>
              <w:jc w:val="center"/>
            </w:pPr>
            <w:r>
              <w:rPr>
                <w:rFonts w:ascii="Calibri" w:hAnsi="Calibri"/>
                <w:b w:val="0"/>
                <w:i w:val="0"/>
                <w:color w:val="101C34"/>
                <w:sz w:val="18"/>
              </w:rPr>
              <w:t>20 000,00</w:t>
            </w:r>
          </w:p>
        </w:tc>
        <w:tc>
          <w:tcPr>
            <w:tcW w:type="dxa" w:w="1050"/>
            <w:tcMar>
              <w:top w:w="80" w:type="dxa"/>
              <w:left w:w="120" w:type="dxa"/>
              <w:bottom w:w="80" w:type="dxa"/>
              <w:right w:w="120" w:type="dxa"/>
            </w:tcMar>
            <w:vAlign w:val="center"/>
          </w:tcPr>
          <w:p>
            <w:pPr>
              <w:spacing w:after="0"/>
              <w:jc w:val="center"/>
            </w:pPr>
            <w:r>
              <w:rPr>
                <w:rFonts w:ascii="Calibri" w:hAnsi="Calibri"/>
                <w:b w:val="0"/>
                <w:i w:val="0"/>
                <w:color w:val="101C34"/>
                <w:sz w:val="18"/>
              </w:rPr>
              <w:t>20 000,00</w:t>
            </w:r>
          </w:p>
        </w:tc>
      </w:tr>
    </w:tbl>
    <w:p>
      <w:pPr>
        <w:spacing w:before="160" w:after="40"/>
        <w:jc w:val="right"/>
      </w:pPr>
      <w:r>
        <w:rPr>
          <w:rFonts w:ascii="Calibri" w:hAnsi="Calibri"/>
          <w:b/>
          <w:i w:val="0"/>
          <w:color w:val="101C34"/>
          <w:sz w:val="22"/>
        </w:rPr>
        <w:t>Итого: 20 000,00 ₽</w:t>
      </w:r>
    </w:p>
    <w:p>
      <w:pPr>
        <w:spacing w:after="40"/>
        <w:jc w:val="right"/>
      </w:pPr>
      <w:r>
        <w:rPr>
          <w:rFonts w:ascii="Calibri" w:hAnsi="Calibri"/>
          <w:b w:val="0"/>
          <w:i w:val="0"/>
          <w:color w:val="687184"/>
          <w:sz w:val="20"/>
        </w:rPr>
        <w:t>Без НДС</w:t>
      </w:r>
    </w:p>
    <w:p>
      <w:pPr>
        <w:spacing w:after="200"/>
      </w:pPr>
      <w:r>
        <w:rPr>
          <w:rFonts w:ascii="Calibri" w:hAnsi="Calibri"/>
          <w:b/>
          <w:i w:val="0"/>
          <w:color w:val="101C34"/>
          <w:sz w:val="20"/>
        </w:rPr>
        <w:t>Всего к оплате: двадцать тысяч рублей 00 копеек.</w:t>
      </w:r>
    </w:p>
    <w:p>
      <w:pPr>
        <w:keepLines/>
      </w:pPr>
      <w:r>
        <w:rPr>
          <w:rFonts w:ascii="Calibri" w:hAnsi="Calibri"/>
          <w:b/>
          <w:i w:val="0"/>
          <w:color w:val="101C34"/>
          <w:sz w:val="22"/>
        </w:rPr>
        <w:t xml:space="preserve">1. </w:t>
      </w:r>
      <w:r>
        <w:rPr>
          <w:rFonts w:ascii="Calibri" w:hAnsi="Calibri"/>
          <w:b w:val="0"/>
          <w:i w:val="0"/>
          <w:color w:val="101C34"/>
          <w:sz w:val="22"/>
        </w:rPr>
        <w:t>Исполнитель оказал услуги в объёме, предусмотренном акцептованной Офертой и данными заказа: проанализировал предоставленные документы, подготовил процессуальные документы и выполнил согласованные действия по сопровождению дела.</w:t>
      </w:r>
    </w:p>
    <w:p>
      <w:pPr>
        <w:keepLines/>
      </w:pPr>
      <w:r>
        <w:rPr>
          <w:rFonts w:ascii="Calibri" w:hAnsi="Calibri"/>
          <w:b/>
          <w:i w:val="0"/>
          <w:color w:val="101C34"/>
          <w:sz w:val="22"/>
        </w:rPr>
        <w:t xml:space="preserve">2. </w:t>
      </w:r>
      <w:r>
        <w:rPr>
          <w:rFonts w:ascii="Calibri" w:hAnsi="Calibri"/>
          <w:b w:val="0"/>
          <w:i w:val="0"/>
          <w:color w:val="101C34"/>
          <w:sz w:val="22"/>
        </w:rPr>
        <w:t>Результаты оказания услуг размещены в личном кабинете: [ПЕРЕЧЕНЬ ПОДГОТОВЛЕННЫХ ДОКУМЕНТОВ И ВЫПОЛНЕННЫХ ДЕЙСТВИЙ].</w:t>
      </w:r>
    </w:p>
    <w:p>
      <w:pPr>
        <w:keepLines/>
      </w:pPr>
      <w:r>
        <w:rPr>
          <w:rFonts w:ascii="Calibri" w:hAnsi="Calibri"/>
          <w:b/>
          <w:i w:val="0"/>
          <w:color w:val="101C34"/>
          <w:sz w:val="22"/>
        </w:rPr>
        <w:t xml:space="preserve">3. </w:t>
      </w:r>
      <w:r>
        <w:rPr>
          <w:rFonts w:ascii="Calibri" w:hAnsi="Calibri"/>
          <w:b w:val="0"/>
          <w:i w:val="0"/>
          <w:color w:val="101C34"/>
          <w:sz w:val="22"/>
        </w:rPr>
        <w:t>Стоимость оказанных услуг составляет 20 000 (двадцать тысяч) рублей 00 копеек. Без НДС.</w:t>
      </w:r>
    </w:p>
    <w:p>
      <w:pPr>
        <w:keepLines/>
      </w:pPr>
      <w:r>
        <w:rPr>
          <w:rFonts w:ascii="Calibri" w:hAnsi="Calibri"/>
          <w:b/>
          <w:i w:val="0"/>
          <w:color w:val="101C34"/>
          <w:sz w:val="22"/>
        </w:rPr>
        <w:t xml:space="preserve">4. </w:t>
      </w:r>
      <w:r>
        <w:rPr>
          <w:rFonts w:ascii="Calibri" w:hAnsi="Calibri"/>
          <w:b w:val="0"/>
          <w:i w:val="0"/>
          <w:color w:val="101C34"/>
          <w:sz w:val="22"/>
        </w:rPr>
        <w:t>Заказчик в течение 5 рабочих дней со дня получения Акта подписывает его либо направляет Исполнителю мотивированные письменные возражения с указанием конкретных недостатков через ЭДО, согласованный email или личный кабинет.</w:t>
      </w:r>
    </w:p>
    <w:p>
      <w:pPr>
        <w:keepLines/>
      </w:pPr>
      <w:r>
        <w:rPr>
          <w:rFonts w:ascii="Calibri" w:hAnsi="Calibri"/>
          <w:b/>
          <w:i w:val="0"/>
          <w:color w:val="101C34"/>
          <w:sz w:val="22"/>
        </w:rPr>
        <w:t xml:space="preserve">5. </w:t>
      </w:r>
      <w:r>
        <w:rPr>
          <w:rFonts w:ascii="Calibri" w:hAnsi="Calibri"/>
          <w:b w:val="0"/>
          <w:i w:val="0"/>
          <w:color w:val="101C34"/>
          <w:sz w:val="22"/>
        </w:rPr>
        <w:t>Формирование, сохранение в личном кабинете, отправка или доставка Акта по электронной почте сами по себе не являются подписанием Акта или акцептом Оферты. Услуги считаются принятыми при получении Исполнителем подписанного Заказчиком Акта либо по истечении срока, указанного в пункте 4 настоящего Акта, если мотивированные письменные возражения в этот срок не поступили.</w:t>
      </w:r>
    </w:p>
    <w:p>
      <w:pPr>
        <w:keepLines/>
      </w:pPr>
      <w:r>
        <w:rPr>
          <w:rFonts w:ascii="Calibri" w:hAnsi="Calibri"/>
          <w:b/>
          <w:i w:val="0"/>
          <w:color w:val="101C34"/>
          <w:sz w:val="22"/>
        </w:rPr>
        <w:t xml:space="preserve">6. </w:t>
      </w:r>
      <w:r>
        <w:rPr>
          <w:rFonts w:ascii="Calibri" w:hAnsi="Calibri"/>
          <w:b w:val="0"/>
          <w:i w:val="0"/>
          <w:color w:val="101C34"/>
          <w:sz w:val="22"/>
        </w:rPr>
        <w:t>При подписании Акта Заказчик подтверждает, что услуги оказаны надлежащим образом и в согласованном объёме и что претензий к качеству и объёму услуг не имеется, кроме прямо указанных в Акте замечаний: [НЕТ / ПЕРЕЧЕНЬ ЗАМЕЧАНИЙ].</w:t>
      </w:r>
    </w:p>
    <w:p>
      <w:pPr>
        <w:keepLines/>
      </w:pPr>
      <w:r>
        <w:rPr>
          <w:rFonts w:ascii="Calibri" w:hAnsi="Calibri"/>
          <w:b/>
          <w:i w:val="0"/>
          <w:color w:val="101C34"/>
          <w:sz w:val="22"/>
        </w:rPr>
        <w:t xml:space="preserve">7. </w:t>
      </w:r>
      <w:r>
        <w:rPr>
          <w:rFonts w:ascii="Calibri" w:hAnsi="Calibri"/>
          <w:b w:val="0"/>
          <w:i w:val="0"/>
          <w:color w:val="101C34"/>
          <w:sz w:val="22"/>
        </w:rPr>
        <w:t>Акт может быть подписан через согласованную систему ЭДО либо путём обмена подписанными экземплярами по согласованным адресам электронной почты. Электронные экземпляры хранятся у каждой из Сторон.</w:t>
      </w:r>
    </w:p>
    <w:tbl>
      <w:tblPr>
        <w:tblW w:type="dxa" w:w="9638"/>
        <w:jc w:val="left"/>
        <w:tblLayout w:type="fixed"/>
        <w:tblLook w:firstColumn="1" w:firstRow="1" w:lastColumn="0" w:lastRow="0" w:noHBand="0" w:noVBand="1" w:val="04A0"/>
        <w:tblInd w:w="120" w:type="dxa"/>
      </w:tblPr>
      <w:tblGrid>
        <w:gridCol w:w="9638"/>
      </w:tblGrid>
      <w:tr>
        <w:tc>
          <w:tcPr>
            <w:tcW w:type="dxa" w:w="9638"/>
            <w:tcMar>
              <w:top w:w="80" w:type="dxa"/>
              <w:left w:w="120" w:type="dxa"/>
              <w:bottom w:w="80" w:type="dxa"/>
              <w:right w:w="120" w:type="dxa"/>
            </w:tcMar>
            <w:vAlign w:val="center"/>
            <w:shd w:fill="EEF4D1"/>
          </w:tcPr>
          <w:p>
            <w:pPr>
              <w:spacing w:after="60"/>
            </w:pPr>
            <w:r>
              <w:rPr>
                <w:rFonts w:ascii="Calibri" w:hAnsi="Calibri"/>
                <w:b/>
                <w:i w:val="0"/>
                <w:color w:val="101C34"/>
                <w:sz w:val="20"/>
              </w:rPr>
              <w:t>Автоматическое формирование и доставка</w:t>
            </w:r>
          </w:p>
          <w:p>
            <w:pPr>
              <w:spacing w:after="0"/>
            </w:pPr>
            <w:r>
              <w:rPr>
                <w:rFonts w:ascii="Calibri" w:hAnsi="Calibri"/>
                <w:b w:val="0"/>
                <w:i w:val="0"/>
                <w:color w:val="101C34"/>
                <w:sz w:val="18"/>
              </w:rPr>
              <w:t>По завершении услуг сервис формирует Акт из данных заказа, сохраняет его в личном кабинете и направляет на согласованный email Заказчика. Для подписания необходимо совершить отдельное действие, предусмотренное Офертой.</w:t>
            </w:r>
          </w:p>
        </w:tc>
      </w:tr>
    </w:tbl>
    <w:p>
      <w:pPr>
        <w:spacing w:after="0"/>
      </w:pPr>
    </w:p>
    <w:tbl>
      <w:tblPr>
        <w:tblW w:type="dxa" w:w="9638"/>
        <w:jc w:val="left"/>
        <w:tblLayout w:type="fixed"/>
        <w:tblLook w:firstColumn="1" w:firstRow="1" w:lastColumn="0" w:lastRow="0" w:noHBand="0" w:noVBand="1" w:val="04A0"/>
        <w:tblInd w:w="120" w:type="dxa"/>
      </w:tblPr>
      <w:tblGrid>
        <w:gridCol w:w="4819"/>
        <w:gridCol w:w="4819"/>
      </w:tblGrid>
      <w:tr>
        <w:tc>
          <w:tcPr>
            <w:tcW w:type="dxa" w:w="4819"/>
            <w:tcMar>
              <w:top w:w="80" w:type="dxa"/>
              <w:left w:w="120" w:type="dxa"/>
              <w:bottom w:w="80" w:type="dxa"/>
              <w:right w:w="120" w:type="dxa"/>
            </w:tcMar>
            <w:vAlign w:val="center"/>
            <w:shd w:fill="F2F4F7"/>
          </w:tcPr>
          <w:p>
            <w:r>
              <w:rPr>
                <w:rFonts w:ascii="Calibri" w:hAnsi="Calibri"/>
                <w:b/>
                <w:i w:val="0"/>
                <w:color w:val="101C34"/>
                <w:sz w:val="20"/>
              </w:rPr>
              <w:t>ЗАКАЗЧИК</w:t>
            </w:r>
          </w:p>
          <w:p>
            <w:pPr>
              <w:spacing w:after="40"/>
            </w:pPr>
            <w:r>
              <w:rPr>
                <w:rFonts w:ascii="Calibri" w:hAnsi="Calibri"/>
                <w:b w:val="0"/>
                <w:i w:val="0"/>
                <w:color w:val="101C34"/>
                <w:sz w:val="18"/>
              </w:rPr>
              <w:t>[ПОЛНОЕ НАИМЕНОВАНИЕ]</w:t>
            </w:r>
          </w:p>
          <w:p>
            <w:pPr>
              <w:spacing w:after="40"/>
            </w:pPr>
            <w:r>
              <w:rPr>
                <w:rFonts w:ascii="Calibri" w:hAnsi="Calibri"/>
                <w:b w:val="0"/>
                <w:i w:val="0"/>
                <w:color w:val="101C34"/>
                <w:sz w:val="18"/>
              </w:rPr>
              <w:t>ИНН/КПП [__________]</w:t>
            </w:r>
          </w:p>
          <w:p>
            <w:pPr>
              <w:spacing w:after="40"/>
            </w:pPr>
            <w:r>
              <w:rPr>
                <w:rFonts w:ascii="Calibri" w:hAnsi="Calibri"/>
                <w:b w:val="0"/>
                <w:i w:val="0"/>
                <w:color w:val="101C34"/>
                <w:sz w:val="18"/>
              </w:rPr>
              <w:t>ОГРН/ОГРНИП [__________]</w:t>
            </w:r>
          </w:p>
          <w:p>
            <w:pPr>
              <w:spacing w:after="40"/>
            </w:pPr>
            <w:r>
              <w:rPr>
                <w:rFonts w:ascii="Calibri" w:hAnsi="Calibri"/>
                <w:b w:val="0"/>
                <w:i w:val="0"/>
                <w:color w:val="101C34"/>
                <w:sz w:val="18"/>
              </w:rPr>
              <w:t>Адрес: [____________________________]</w:t>
            </w:r>
          </w:p>
          <w:p>
            <w:pPr>
              <w:spacing w:after="40"/>
            </w:pPr>
            <w:r>
              <w:rPr>
                <w:rFonts w:ascii="Calibri" w:hAnsi="Calibri"/>
                <w:b w:val="0"/>
                <w:i w:val="0"/>
                <w:color w:val="101C34"/>
                <w:sz w:val="18"/>
              </w:rPr>
              <w:t>Email: [____________________________]</w:t>
            </w:r>
          </w:p>
          <w:p>
            <w:pPr>
              <w:spacing w:after="40"/>
            </w:pPr>
            <w:r>
              <w:rPr>
                <w:rFonts w:ascii="Calibri" w:hAnsi="Calibri"/>
                <w:b w:val="0"/>
                <w:i w:val="0"/>
                <w:color w:val="101C34"/>
                <w:sz w:val="18"/>
              </w:rPr>
            </w:r>
          </w:p>
          <w:p>
            <w:pPr>
              <w:spacing w:after="40"/>
            </w:pPr>
            <w:r>
              <w:rPr>
                <w:rFonts w:ascii="Calibri" w:hAnsi="Calibri"/>
                <w:b w:val="0"/>
                <w:i w:val="0"/>
                <w:color w:val="101C34"/>
                <w:sz w:val="18"/>
              </w:rPr>
              <w:t>____________ / [ФИО]</w:t>
            </w:r>
          </w:p>
        </w:tc>
        <w:tc>
          <w:tcPr>
            <w:tcW w:type="dxa" w:w="4819"/>
            <w:tcMar>
              <w:top w:w="80" w:type="dxa"/>
              <w:left w:w="120" w:type="dxa"/>
              <w:bottom w:w="80" w:type="dxa"/>
              <w:right w:w="120" w:type="dxa"/>
            </w:tcMar>
            <w:vAlign w:val="center"/>
            <w:shd w:fill="F2F4F7"/>
          </w:tcPr>
          <w:p>
            <w:r>
              <w:rPr>
                <w:rFonts w:ascii="Calibri" w:hAnsi="Calibri"/>
                <w:b/>
                <w:i w:val="0"/>
                <w:color w:val="101C34"/>
                <w:sz w:val="20"/>
              </w:rPr>
              <w:t>ИСПОЛНИТЕЛЬ</w:t>
            </w:r>
          </w:p>
          <w:p>
            <w:pPr>
              <w:spacing w:after="40"/>
            </w:pPr>
            <w:r>
              <w:rPr>
                <w:rFonts w:ascii="Calibri" w:hAnsi="Calibri"/>
                <w:b w:val="0"/>
                <w:i w:val="0"/>
                <w:color w:val="101C34"/>
                <w:sz w:val="18"/>
              </w:rPr>
              <w:t>ИП Зубченков Артем Владимирович</w:t>
            </w:r>
          </w:p>
          <w:p>
            <w:pPr>
              <w:spacing w:after="40"/>
            </w:pPr>
            <w:r>
              <w:rPr>
                <w:rFonts w:ascii="Calibri" w:hAnsi="Calibri"/>
                <w:b w:val="0"/>
                <w:i w:val="0"/>
                <w:color w:val="101C34"/>
                <w:sz w:val="18"/>
              </w:rPr>
              <w:t>ИНН 246508212448</w:t>
            </w:r>
          </w:p>
          <w:p>
            <w:pPr>
              <w:spacing w:after="40"/>
            </w:pPr>
            <w:r>
              <w:rPr>
                <w:rFonts w:ascii="Calibri" w:hAnsi="Calibri"/>
                <w:b w:val="0"/>
                <w:i w:val="0"/>
                <w:color w:val="101C34"/>
                <w:sz w:val="18"/>
              </w:rPr>
              <w:t>ОГРНИП 317246800111031</w:t>
            </w:r>
          </w:p>
          <w:p>
            <w:pPr>
              <w:spacing w:after="40"/>
            </w:pPr>
            <w:r>
              <w:rPr>
                <w:rFonts w:ascii="Calibri" w:hAnsi="Calibri"/>
                <w:b w:val="0"/>
                <w:i w:val="0"/>
                <w:color w:val="101C34"/>
                <w:sz w:val="18"/>
              </w:rPr>
              <w:t>Почтовый адрес: г. Санкт-Петербург, ул. Марата, д. 51, оф. 2-06</w:t>
            </w:r>
          </w:p>
          <w:p>
            <w:pPr>
              <w:spacing w:after="40"/>
            </w:pPr>
            <w:r>
              <w:rPr>
                <w:rFonts w:ascii="Calibri" w:hAnsi="Calibri"/>
                <w:b w:val="0"/>
                <w:i w:val="0"/>
                <w:color w:val="101C34"/>
                <w:sz w:val="18"/>
              </w:rPr>
              <w:t>Email: artemargum@gmail.com</w:t>
            </w:r>
          </w:p>
          <w:p>
            <w:pPr>
              <w:spacing w:after="40"/>
            </w:pPr>
            <w:r>
              <w:rPr>
                <w:rFonts w:ascii="Calibri" w:hAnsi="Calibri"/>
                <w:b w:val="0"/>
                <w:i w:val="0"/>
                <w:color w:val="101C34"/>
                <w:sz w:val="18"/>
              </w:rPr>
            </w:r>
          </w:p>
          <w:p>
            <w:pPr>
              <w:spacing w:after="40"/>
            </w:pPr>
            <w:r>
              <w:rPr>
                <w:rFonts w:ascii="Calibri" w:hAnsi="Calibri"/>
                <w:b w:val="0"/>
                <w:i w:val="0"/>
                <w:color w:val="101C34"/>
                <w:sz w:val="18"/>
              </w:rPr>
              <w:t>____________ / А.В. Зубченков</w:t>
            </w:r>
          </w:p>
        </w:tc>
      </w:tr>
    </w:tbl>
    <w:sectPr w:rsidR="00FC693F" w:rsidRPr="0006063C" w:rsidSect="00034616">
      <w:headerReference w:type="default" r:id="rId9"/>
      <w:footerReference w:type="default" r:id="rId10"/>
      <w:pgSz w:w="11906" w:h="16838"/>
      <w:pgMar w:top="1134" w:right="1134" w:bottom="1134" w:left="1134" w:header="709"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Calibri" w:hAnsi="Calibri"/>
        <w:b w:val="0"/>
        <w:i w:val="0"/>
        <w:color w:val="687184"/>
        <w:sz w:val="16"/>
      </w:rPr>
      <w:t xml:space="preserve">Страница </w:t>
      <w:fldChar w:fldCharType="begin"/>
      <w:instrText xml:space="preserve"> PAGE </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
      <w:rPr>
        <w:rFonts w:ascii="Calibri" w:hAnsi="Calibri"/>
        <w:b/>
        <w:i w:val="0"/>
        <w:color w:val="687184"/>
        <w:sz w:val="16"/>
      </w:rPr>
      <w:t>ВЗЫСКАНО  |  АКТ ОКАЗАННЫХ УСЛУГ</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264" w:lineRule="auto"/>
    </w:pPr>
    <w:rPr>
      <w:rFonts w:ascii="Calibri" w:hAnsi="Calibri"/>
      <w:color w:val="101C34"/>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Calibri" w:hAnsi="Calibr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Calibri" w:hAnsi="Calibr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Calibri" w:hAnsi="Calibr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